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2000"/>
      </w:tblGrid>
      <w:tr w:rsidR="008A753E" w:rsidRPr="008A753E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0"/>
              <w:gridCol w:w="300"/>
              <w:gridCol w:w="1023"/>
              <w:gridCol w:w="300"/>
              <w:gridCol w:w="3635"/>
            </w:tblGrid>
            <w:tr w:rsidR="008A753E" w:rsidRPr="008A753E">
              <w:trPr>
                <w:tblCellSpacing w:w="0" w:type="dxa"/>
              </w:trPr>
              <w:tc>
                <w:tcPr>
                  <w:tcW w:w="0" w:type="auto"/>
                  <w:vMerge w:val="restart"/>
                  <w:hideMark/>
                </w:tcPr>
                <w:p w:rsidR="008A753E" w:rsidRPr="008A753E" w:rsidRDefault="008A753E" w:rsidP="008A753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923925" cy="1333500"/>
                        <wp:effectExtent l="19050" t="0" r="9525" b="0"/>
                        <wp:docPr id="7" name="Picture 7" descr="[cover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[cover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3925" cy="1333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" w:type="dxa"/>
                  <w:vAlign w:val="center"/>
                  <w:hideMark/>
                </w:tcPr>
                <w:p w:rsidR="008A753E" w:rsidRPr="008A753E" w:rsidRDefault="008A753E" w:rsidP="008A75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A753E" w:rsidRPr="008A753E" w:rsidRDefault="008A753E" w:rsidP="008A753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A753E">
                    <w:rPr>
                      <w:rFonts w:ascii="Arial" w:eastAsia="Times New Roman" w:hAnsi="Arial" w:cs="Arial"/>
                      <w:b/>
                      <w:bCs/>
                      <w:color w:val="00AF00"/>
                      <w:sz w:val="20"/>
                      <w:szCs w:val="20"/>
                    </w:rPr>
                    <w:t>Title:</w:t>
                  </w:r>
                </w:p>
              </w:tc>
              <w:tc>
                <w:tcPr>
                  <w:tcW w:w="300" w:type="dxa"/>
                  <w:vAlign w:val="center"/>
                  <w:hideMark/>
                </w:tcPr>
                <w:p w:rsidR="008A753E" w:rsidRPr="008A753E" w:rsidRDefault="008A753E" w:rsidP="008A75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A753E" w:rsidRPr="008A753E" w:rsidRDefault="008A753E" w:rsidP="008A753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A753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Survivor's Quest</w:t>
                  </w:r>
                </w:p>
              </w:tc>
            </w:tr>
            <w:tr w:rsidR="008A753E" w:rsidRPr="008A753E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8A753E" w:rsidRPr="008A753E" w:rsidRDefault="008A753E" w:rsidP="008A75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8A753E" w:rsidRPr="008A753E" w:rsidRDefault="008A753E" w:rsidP="008A75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A753E" w:rsidRPr="008A753E" w:rsidRDefault="008A753E" w:rsidP="008A753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A753E">
                    <w:rPr>
                      <w:rFonts w:ascii="Arial" w:eastAsia="Times New Roman" w:hAnsi="Arial" w:cs="Arial"/>
                      <w:b/>
                      <w:bCs/>
                      <w:color w:val="00AF00"/>
                      <w:sz w:val="20"/>
                      <w:szCs w:val="20"/>
                    </w:rPr>
                    <w:t>Author:</w:t>
                  </w:r>
                </w:p>
              </w:tc>
              <w:tc>
                <w:tcPr>
                  <w:tcW w:w="300" w:type="dxa"/>
                  <w:vAlign w:val="center"/>
                  <w:hideMark/>
                </w:tcPr>
                <w:p w:rsidR="008A753E" w:rsidRPr="008A753E" w:rsidRDefault="008A753E" w:rsidP="008A75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A753E" w:rsidRPr="008A753E" w:rsidRDefault="008A753E" w:rsidP="008A753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A753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Timothy </w:t>
                  </w:r>
                  <w:proofErr w:type="spellStart"/>
                  <w:r w:rsidRPr="008A753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Zahn</w:t>
                  </w:r>
                  <w:proofErr w:type="spellEnd"/>
                </w:p>
              </w:tc>
            </w:tr>
            <w:tr w:rsidR="008A753E" w:rsidRPr="008A753E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8A753E" w:rsidRPr="008A753E" w:rsidRDefault="008A753E" w:rsidP="008A75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8A753E" w:rsidRPr="008A753E" w:rsidRDefault="008A753E" w:rsidP="008A75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A753E" w:rsidRPr="008A753E" w:rsidRDefault="008A753E" w:rsidP="008A753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A753E">
                    <w:rPr>
                      <w:rFonts w:ascii="Arial" w:eastAsia="Times New Roman" w:hAnsi="Arial" w:cs="Arial"/>
                      <w:b/>
                      <w:bCs/>
                      <w:color w:val="00AF00"/>
                      <w:sz w:val="20"/>
                      <w:szCs w:val="20"/>
                    </w:rPr>
                    <w:t>Formats:</w:t>
                  </w:r>
                </w:p>
              </w:tc>
              <w:tc>
                <w:tcPr>
                  <w:tcW w:w="300" w:type="dxa"/>
                  <w:vAlign w:val="center"/>
                  <w:hideMark/>
                </w:tcPr>
                <w:p w:rsidR="008A753E" w:rsidRPr="008A753E" w:rsidRDefault="008A753E" w:rsidP="008A75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A753E" w:rsidRPr="008A753E" w:rsidRDefault="008A753E" w:rsidP="008A753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hyperlink r:id="rId5" w:anchor="hb" w:history="1">
                    <w:r w:rsidRPr="008A753E">
                      <w:rPr>
                        <w:rFonts w:ascii="Arial" w:eastAsia="Times New Roman" w:hAnsi="Arial" w:cs="Arial"/>
                        <w:b/>
                        <w:bCs/>
                        <w:color w:val="FF0000"/>
                        <w:sz w:val="20"/>
                        <w:u w:val="single"/>
                      </w:rPr>
                      <w:t>Hardback Novel</w:t>
                    </w:r>
                  </w:hyperlink>
                  <w:r w:rsidRPr="008A753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, PAPERBACK NOVEL</w:t>
                  </w:r>
                </w:p>
              </w:tc>
            </w:tr>
            <w:tr w:rsidR="008A753E" w:rsidRPr="008A753E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8A753E" w:rsidRPr="008A753E" w:rsidRDefault="008A753E" w:rsidP="008A75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8A753E" w:rsidRPr="008A753E" w:rsidRDefault="008A753E" w:rsidP="008A75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A753E" w:rsidRPr="008A753E" w:rsidRDefault="008A753E" w:rsidP="008A753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A753E">
                    <w:rPr>
                      <w:rFonts w:ascii="Arial" w:eastAsia="Times New Roman" w:hAnsi="Arial" w:cs="Arial"/>
                      <w:b/>
                      <w:bCs/>
                      <w:color w:val="00AF00"/>
                      <w:sz w:val="20"/>
                      <w:szCs w:val="20"/>
                    </w:rPr>
                    <w:t>Published:</w:t>
                  </w:r>
                </w:p>
              </w:tc>
              <w:tc>
                <w:tcPr>
                  <w:tcW w:w="300" w:type="dxa"/>
                  <w:vAlign w:val="center"/>
                  <w:hideMark/>
                </w:tcPr>
                <w:p w:rsidR="008A753E" w:rsidRPr="008A753E" w:rsidRDefault="008A753E" w:rsidP="008A75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A753E" w:rsidRPr="008A753E" w:rsidRDefault="008A753E" w:rsidP="008A753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A753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2004, 2005</w:t>
                  </w:r>
                </w:p>
              </w:tc>
            </w:tr>
          </w:tbl>
          <w:p w:rsidR="008A753E" w:rsidRPr="008A753E" w:rsidRDefault="008A753E" w:rsidP="008A75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A753E" w:rsidRPr="008A753E">
        <w:trPr>
          <w:trHeight w:val="375"/>
          <w:tblCellSpacing w:w="0" w:type="dxa"/>
        </w:trPr>
        <w:tc>
          <w:tcPr>
            <w:tcW w:w="5000" w:type="pct"/>
            <w:vAlign w:val="center"/>
            <w:hideMark/>
          </w:tcPr>
          <w:p w:rsidR="008A753E" w:rsidRPr="008A753E" w:rsidRDefault="008A753E" w:rsidP="008A75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A753E" w:rsidRPr="008A753E">
        <w:trPr>
          <w:tblCellSpacing w:w="0" w:type="dxa"/>
        </w:trPr>
        <w:tc>
          <w:tcPr>
            <w:tcW w:w="5000" w:type="pct"/>
            <w:vAlign w:val="center"/>
            <w:hideMark/>
          </w:tcPr>
          <w:p w:rsidR="008A753E" w:rsidRPr="008A753E" w:rsidRDefault="008A753E" w:rsidP="008A75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A7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Synopsis</w:t>
            </w:r>
            <w:proofErr w:type="gramStart"/>
            <w:r w:rsidRPr="008A7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  <w:proofErr w:type="gramEnd"/>
            <w:r w:rsidRPr="008A753E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The story begins with a message from a surprising source: </w:t>
            </w:r>
            <w:proofErr w:type="spellStart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>Nirauan</w:t>
            </w:r>
            <w:proofErr w:type="spellEnd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 xml:space="preserve">, the planet where </w:t>
            </w:r>
            <w:hyperlink r:id="rId6" w:history="1">
              <w:r w:rsidRPr="008A753E">
                <w:rPr>
                  <w:rFonts w:ascii="Arial" w:eastAsia="Times New Roman" w:hAnsi="Arial" w:cs="Arial"/>
                  <w:color w:val="FF0000"/>
                  <w:sz w:val="20"/>
                  <w:u w:val="single"/>
                </w:rPr>
                <w:t xml:space="preserve">Grand Admiral </w:t>
              </w:r>
              <w:proofErr w:type="spellStart"/>
              <w:r w:rsidRPr="008A753E">
                <w:rPr>
                  <w:rFonts w:ascii="Arial" w:eastAsia="Times New Roman" w:hAnsi="Arial" w:cs="Arial"/>
                  <w:color w:val="FF0000"/>
                  <w:sz w:val="20"/>
                  <w:u w:val="single"/>
                </w:rPr>
                <w:t>Thrawn</w:t>
              </w:r>
              <w:proofErr w:type="spellEnd"/>
            </w:hyperlink>
            <w:r w:rsidRPr="008A753E">
              <w:rPr>
                <w:rFonts w:ascii="Arial" w:eastAsia="Times New Roman" w:hAnsi="Arial" w:cs="Arial"/>
                <w:sz w:val="20"/>
                <w:szCs w:val="20"/>
              </w:rPr>
              <w:t xml:space="preserve">, dangerous disciple of Emperor </w:t>
            </w:r>
            <w:proofErr w:type="spellStart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>Palpatine</w:t>
            </w:r>
            <w:proofErr w:type="spellEnd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 xml:space="preserve">, once held sway; and from which Luke and Mara barely escaped with their lives. After fifty years, the remains of Outbound Flight, a pioneering Jedi expedition viciously destroyed by </w:t>
            </w:r>
            <w:hyperlink r:id="rId7" w:history="1">
              <w:proofErr w:type="spellStart"/>
              <w:r w:rsidRPr="008A753E">
                <w:rPr>
                  <w:rFonts w:ascii="Arial" w:eastAsia="Times New Roman" w:hAnsi="Arial" w:cs="Arial"/>
                  <w:color w:val="FF0000"/>
                  <w:sz w:val="20"/>
                  <w:u w:val="single"/>
                </w:rPr>
                <w:t>Thrawn</w:t>
              </w:r>
              <w:proofErr w:type="spellEnd"/>
            </w:hyperlink>
            <w:r w:rsidRPr="008A753E">
              <w:rPr>
                <w:rFonts w:ascii="Arial" w:eastAsia="Times New Roman" w:hAnsi="Arial" w:cs="Arial"/>
                <w:sz w:val="20"/>
                <w:szCs w:val="20"/>
              </w:rPr>
              <w:t xml:space="preserve">, have been found on </w:t>
            </w:r>
            <w:proofErr w:type="spellStart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>Nirauan</w:t>
            </w:r>
            <w:proofErr w:type="spellEnd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>. Now, the fiercely honor-bound aliens who reside there wish to turn over the remnants of the doomed mission to the New Republic.</w:t>
            </w:r>
            <w:r w:rsidRPr="008A753E">
              <w:rPr>
                <w:rFonts w:ascii="Arial" w:eastAsia="Times New Roman" w:hAnsi="Arial" w:cs="Arial"/>
                <w:sz w:val="20"/>
                <w:szCs w:val="20"/>
              </w:rPr>
              <w:br/>
              <w:t>Joining Luke and Mara Jade on their strange journey are an officer of the post-</w:t>
            </w:r>
            <w:proofErr w:type="spellStart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>Palpatine</w:t>
            </w:r>
            <w:proofErr w:type="spellEnd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 xml:space="preserve"> Empire, escorted by a detachment of Imperial </w:t>
            </w:r>
            <w:proofErr w:type="spellStart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>stormtroopers</w:t>
            </w:r>
            <w:proofErr w:type="spellEnd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>; a party of diplomats from a gentle alien species that reveres the fallen Jedi for saving them from blood-thirsty conquerors; and a New Republic ambassador who harbors his own mysterious agenda.</w:t>
            </w:r>
            <w:r w:rsidRPr="008A753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8A753E" w:rsidRPr="008A753E" w:rsidRDefault="008A753E" w:rsidP="008A753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A753E">
              <w:rPr>
                <w:rFonts w:ascii="Arial" w:eastAsia="Times New Roman" w:hAnsi="Arial" w:cs="Arial"/>
                <w:sz w:val="20"/>
                <w:szCs w:val="20"/>
              </w:rPr>
              <w:t xml:space="preserve">The paperback version also includes a copy of the e-book </w:t>
            </w:r>
            <w:hyperlink r:id="rId8" w:history="1">
              <w:r w:rsidRPr="008A753E">
                <w:rPr>
                  <w:rFonts w:ascii="Arial" w:eastAsia="Times New Roman" w:hAnsi="Arial" w:cs="Arial"/>
                  <w:color w:val="FF0000"/>
                  <w:sz w:val="20"/>
                  <w:u w:val="single"/>
                </w:rPr>
                <w:t>Fools Bargain</w:t>
              </w:r>
            </w:hyperlink>
            <w:r w:rsidRPr="008A753E">
              <w:rPr>
                <w:rFonts w:ascii="Arial" w:eastAsia="Times New Roman" w:hAnsi="Arial" w:cs="Arial"/>
                <w:sz w:val="20"/>
                <w:szCs w:val="20"/>
              </w:rPr>
              <w:t xml:space="preserve"> by Timothy </w:t>
            </w:r>
            <w:proofErr w:type="spellStart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>Zahn</w:t>
            </w:r>
            <w:proofErr w:type="spellEnd"/>
            <w:r w:rsidRPr="008A753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</w:tbl>
    <w:p w:rsidR="00846EED" w:rsidRPr="008A753E" w:rsidRDefault="00846EED" w:rsidP="008A753E"/>
    <w:sectPr w:rsidR="00846EED" w:rsidRPr="008A753E" w:rsidSect="00BA0B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0BCA"/>
    <w:rsid w:val="00846EED"/>
    <w:rsid w:val="008A753E"/>
    <w:rsid w:val="00BA0BCA"/>
    <w:rsid w:val="00C67AF6"/>
    <w:rsid w:val="00F1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B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174A0"/>
    <w:rPr>
      <w:color w:val="FF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books.co.uk/newrepublic/fools-bargain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wbooks.co.uk/readmystory/thrawn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books.co.uk/readmystory/thrawn.htm" TargetMode="External"/><Relationship Id="rId5" Type="http://schemas.openxmlformats.org/officeDocument/2006/relationships/hyperlink" Target="http://www.swbooks.co.uk/newrepublic/survivors-quest.ht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>Beebops-World.com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Beebop's World</dc:creator>
  <cp:keywords/>
  <dc:description/>
  <cp:lastModifiedBy>Beebop's World</cp:lastModifiedBy>
  <cp:revision>2</cp:revision>
  <dcterms:created xsi:type="dcterms:W3CDTF">2008-09-14T14:01:00Z</dcterms:created>
  <dcterms:modified xsi:type="dcterms:W3CDTF">2008-09-14T14:01:00Z</dcterms:modified>
</cp:coreProperties>
</file>