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80" w:rsidRPr="00BC54A4" w:rsidRDefault="00B75E8E" w:rsidP="00962770">
      <w:pPr>
        <w:pStyle w:val="ListParagraph"/>
        <w:numPr>
          <w:ilvl w:val="0"/>
          <w:numId w:val="2"/>
        </w:numPr>
      </w:pPr>
      <w:r w:rsidRPr="00BC54A4">
        <w:t>Analyse Actions gains the Minor Effect: Hit +</w:t>
      </w:r>
      <w:proofErr w:type="spellStart"/>
      <w:r w:rsidRPr="00BC54A4">
        <w:t>Extr</w:t>
      </w:r>
      <w:proofErr w:type="spellEnd"/>
      <w:r w:rsidRPr="00BC54A4">
        <w:t xml:space="preserve"> </w:t>
      </w:r>
      <w:proofErr w:type="spellStart"/>
      <w:r w:rsidRPr="00BC54A4">
        <w:t>RoF</w:t>
      </w:r>
      <w:proofErr w:type="spellEnd"/>
      <w:r w:rsidRPr="00BC54A4">
        <w:t xml:space="preserve"> Dice</w:t>
      </w:r>
      <w:r w:rsidR="00933023" w:rsidRPr="00BC54A4">
        <w:t>.</w:t>
      </w:r>
    </w:p>
    <w:p w:rsidR="00933023" w:rsidRPr="00BC54A4" w:rsidRDefault="00933023" w:rsidP="00962770">
      <w:pPr>
        <w:pStyle w:val="ListParagraph"/>
        <w:numPr>
          <w:ilvl w:val="0"/>
          <w:numId w:val="2"/>
        </w:numPr>
      </w:pPr>
      <w:r w:rsidRPr="00BC54A4">
        <w:t xml:space="preserve">Snap </w:t>
      </w:r>
      <w:proofErr w:type="gramStart"/>
      <w:r w:rsidRPr="00BC54A4">
        <w:t>Shot</w:t>
      </w:r>
      <w:proofErr w:type="gramEnd"/>
      <w:r w:rsidRPr="00BC54A4">
        <w:t xml:space="preserve"> gains the Major Effect: Damage.</w:t>
      </w:r>
    </w:p>
    <w:p w:rsidR="00B93074" w:rsidRPr="00BC54A4" w:rsidRDefault="00C7129B" w:rsidP="00962770">
      <w:pPr>
        <w:pStyle w:val="ListParagraph"/>
        <w:numPr>
          <w:ilvl w:val="0"/>
          <w:numId w:val="2"/>
        </w:numPr>
      </w:pPr>
      <w:r w:rsidRPr="00BC54A4">
        <w:t>Puncture Rifle is now Range 6 (was 4).</w:t>
      </w:r>
    </w:p>
    <w:p w:rsidR="00B93074" w:rsidRPr="00BC54A4" w:rsidRDefault="0079530E" w:rsidP="00962770">
      <w:pPr>
        <w:pStyle w:val="ListParagraph"/>
        <w:numPr>
          <w:ilvl w:val="0"/>
          <w:numId w:val="2"/>
        </w:numPr>
      </w:pPr>
      <w:r w:rsidRPr="00BC54A4">
        <w:t>Pallet of Supplies Cost</w:t>
      </w:r>
      <w:r w:rsidR="00933023" w:rsidRPr="00BC54A4">
        <w:t xml:space="preserve"> increased 14t, up from 8t.</w:t>
      </w:r>
    </w:p>
    <w:p w:rsidR="00B93074" w:rsidRPr="00BC54A4" w:rsidRDefault="00536121" w:rsidP="00962770">
      <w:pPr>
        <w:pStyle w:val="ListParagraph"/>
        <w:numPr>
          <w:ilvl w:val="0"/>
          <w:numId w:val="2"/>
        </w:numPr>
      </w:pPr>
      <w:r w:rsidRPr="00BC54A4">
        <w:t>Lots of fixes to the Spacecraft Theatre of the Mind Only Traits.</w:t>
      </w:r>
    </w:p>
    <w:p w:rsidR="00B93074" w:rsidRPr="00BC54A4" w:rsidRDefault="0013141A" w:rsidP="00962770">
      <w:pPr>
        <w:pStyle w:val="ListParagraph"/>
        <w:numPr>
          <w:ilvl w:val="0"/>
          <w:numId w:val="2"/>
        </w:numPr>
      </w:pPr>
      <w:r w:rsidRPr="00BC54A4">
        <w:t xml:space="preserve">Nukes Damage </w:t>
      </w:r>
      <w:r w:rsidR="00933023" w:rsidRPr="00BC54A4">
        <w:t xml:space="preserve">corrected to +1 End </w:t>
      </w:r>
      <w:proofErr w:type="spellStart"/>
      <w:r w:rsidR="00933023" w:rsidRPr="00BC54A4">
        <w:t>Dmg</w:t>
      </w:r>
      <w:proofErr w:type="spellEnd"/>
      <w:r w:rsidR="00933023" w:rsidRPr="00BC54A4">
        <w:t xml:space="preserve">, and +1 </w:t>
      </w:r>
      <w:proofErr w:type="spellStart"/>
      <w:r w:rsidR="00933023" w:rsidRPr="00BC54A4">
        <w:t>Crit</w:t>
      </w:r>
      <w:proofErr w:type="spellEnd"/>
      <w:r w:rsidR="00933023" w:rsidRPr="00BC54A4">
        <w:t xml:space="preserve"> </w:t>
      </w:r>
      <w:proofErr w:type="spellStart"/>
      <w:r w:rsidR="00933023" w:rsidRPr="00BC54A4">
        <w:t>Dmg</w:t>
      </w:r>
      <w:proofErr w:type="spellEnd"/>
      <w:r w:rsidR="00933023" w:rsidRPr="00BC54A4">
        <w:t>.</w:t>
      </w:r>
    </w:p>
    <w:p w:rsidR="00B93074" w:rsidRPr="00BC54A4" w:rsidRDefault="00933023" w:rsidP="00962770">
      <w:pPr>
        <w:pStyle w:val="ListParagraph"/>
        <w:numPr>
          <w:ilvl w:val="0"/>
          <w:numId w:val="2"/>
        </w:numPr>
      </w:pPr>
      <w:proofErr w:type="gramStart"/>
      <w:r w:rsidRPr="00BC54A4">
        <w:t>Skilled,</w:t>
      </w:r>
      <w:proofErr w:type="gramEnd"/>
      <w:r w:rsidRPr="00BC54A4">
        <w:t xml:space="preserve"> and Nemesis Opponents gain +2 additional Attribute Points from Average PC Resources 6 and up.</w:t>
      </w:r>
    </w:p>
    <w:p w:rsidR="00C7129B" w:rsidRPr="00BC54A4" w:rsidRDefault="00933023" w:rsidP="00962770">
      <w:pPr>
        <w:pStyle w:val="ListParagraph"/>
        <w:numPr>
          <w:ilvl w:val="0"/>
          <w:numId w:val="2"/>
        </w:numPr>
      </w:pPr>
      <w:r w:rsidRPr="00BC54A4">
        <w:t xml:space="preserve">Nemesis Opponents </w:t>
      </w:r>
      <w:r w:rsidR="00C931EE" w:rsidRPr="00BC54A4">
        <w:t>gain</w:t>
      </w:r>
      <w:r w:rsidRPr="00BC54A4">
        <w:t xml:space="preserve"> +1 Max Attribute.</w:t>
      </w:r>
    </w:p>
    <w:p w:rsidR="00637050" w:rsidRDefault="00C83DBA" w:rsidP="00962770">
      <w:pPr>
        <w:pStyle w:val="ListParagraph"/>
        <w:numPr>
          <w:ilvl w:val="0"/>
          <w:numId w:val="2"/>
        </w:numPr>
      </w:pPr>
      <w:r w:rsidRPr="00BC54A4">
        <w:t xml:space="preserve">Injectors have -1 </w:t>
      </w:r>
      <w:proofErr w:type="spellStart"/>
      <w:r w:rsidRPr="00BC54A4">
        <w:t>Crit</w:t>
      </w:r>
      <w:proofErr w:type="spellEnd"/>
      <w:r w:rsidRPr="00BC54A4">
        <w:t xml:space="preserve"> </w:t>
      </w:r>
      <w:proofErr w:type="spellStart"/>
      <w:r w:rsidRPr="00BC54A4">
        <w:t>Dmg</w:t>
      </w:r>
      <w:proofErr w:type="spellEnd"/>
      <w:r w:rsidRPr="00BC54A4">
        <w:t xml:space="preserve"> for PCs.</w:t>
      </w:r>
    </w:p>
    <w:p w:rsidR="00637050" w:rsidRPr="00637050" w:rsidRDefault="00BC54A4" w:rsidP="00962770">
      <w:pPr>
        <w:pStyle w:val="ListParagraph"/>
        <w:numPr>
          <w:ilvl w:val="0"/>
          <w:numId w:val="2"/>
        </w:numPr>
      </w:pPr>
      <w:r w:rsidRPr="00637050">
        <w:t>Low Quality Modification notes changes to “Requires a Spare Time Roll of 8t to remove this Modification.”</w:t>
      </w:r>
    </w:p>
    <w:p w:rsidR="00637050" w:rsidRPr="00962770" w:rsidRDefault="00637050" w:rsidP="00962770">
      <w:pPr>
        <w:pStyle w:val="ListParagraph"/>
        <w:numPr>
          <w:ilvl w:val="0"/>
          <w:numId w:val="2"/>
        </w:numPr>
      </w:pPr>
      <w:r>
        <w:t>Strong Hit: Melt Armour only Stacks up to twice per character for PCs.</w:t>
      </w:r>
    </w:p>
    <w:p w:rsidR="00962770" w:rsidRPr="00962770" w:rsidRDefault="00962770" w:rsidP="00962770">
      <w:pPr>
        <w:pStyle w:val="ListParagraph"/>
        <w:numPr>
          <w:ilvl w:val="0"/>
          <w:numId w:val="2"/>
        </w:numPr>
      </w:pPr>
      <w:r>
        <w:t xml:space="preserve">Limbs </w:t>
      </w:r>
      <w:proofErr w:type="spellStart"/>
      <w:r>
        <w:t>Crit</w:t>
      </w:r>
      <w:proofErr w:type="spellEnd"/>
      <w:r>
        <w:t xml:space="preserve"> </w:t>
      </w:r>
      <w:proofErr w:type="spellStart"/>
      <w:r>
        <w:t>Dmg</w:t>
      </w:r>
      <w:proofErr w:type="spellEnd"/>
      <w:r>
        <w:t xml:space="preserve"> changed to “</w:t>
      </w:r>
      <w:proofErr w:type="spellStart"/>
      <w:r>
        <w:t>Str</w:t>
      </w:r>
      <w:proofErr w:type="spellEnd"/>
      <w:r>
        <w:t xml:space="preserve"> -2”.</w:t>
      </w:r>
    </w:p>
    <w:p w:rsidR="00962770" w:rsidRPr="00962770" w:rsidRDefault="00962770" w:rsidP="00962770">
      <w:pPr>
        <w:pStyle w:val="ListParagraph"/>
        <w:numPr>
          <w:ilvl w:val="0"/>
          <w:numId w:val="2"/>
        </w:numPr>
      </w:pPr>
      <w:r>
        <w:t xml:space="preserve">"Natural Armour" ... </w:t>
      </w:r>
      <w:proofErr w:type="gramStart"/>
      <w:r>
        <w:t>change</w:t>
      </w:r>
      <w:proofErr w:type="gramEnd"/>
      <w:r>
        <w:t xml:space="preserve"> the line to "If you are not a Robot your Outfit gains the Keyword: Bio Tech."</w:t>
      </w:r>
    </w:p>
    <w:p w:rsidR="00962770" w:rsidRDefault="00962770" w:rsidP="00962770">
      <w:pPr>
        <w:pStyle w:val="ListParagraph"/>
        <w:numPr>
          <w:ilvl w:val="0"/>
          <w:numId w:val="2"/>
        </w:numPr>
      </w:pPr>
      <w:r>
        <w:t>"</w:t>
      </w:r>
      <w:proofErr w:type="spellStart"/>
      <w:r>
        <w:t>Grav</w:t>
      </w:r>
      <w:proofErr w:type="spellEnd"/>
      <w:r>
        <w:t xml:space="preserve"> Support" ... </w:t>
      </w:r>
      <w:proofErr w:type="gramStart"/>
      <w:r>
        <w:t>change</w:t>
      </w:r>
      <w:proofErr w:type="gramEnd"/>
      <w:r>
        <w:t xml:space="preserve"> the line to "Your active non-Natural equipment".</w:t>
      </w:r>
    </w:p>
    <w:p w:rsidR="00C50681" w:rsidRDefault="00C50681" w:rsidP="00C50681">
      <w:pPr>
        <w:pStyle w:val="ListParagraph"/>
        <w:numPr>
          <w:ilvl w:val="0"/>
          <w:numId w:val="2"/>
        </w:numPr>
      </w:pPr>
      <w:r>
        <w:t>Henchmen NPC Trait “Immobile” gains the following: “</w:t>
      </w:r>
      <w:r w:rsidRPr="00C50681">
        <w:t xml:space="preserve">+1 Hit and End </w:t>
      </w:r>
      <w:proofErr w:type="spellStart"/>
      <w:r w:rsidRPr="00C50681">
        <w:t>Dmg</w:t>
      </w:r>
      <w:proofErr w:type="spellEnd"/>
      <w:r w:rsidRPr="00C50681">
        <w:t>, all Weapons.</w:t>
      </w:r>
      <w:r>
        <w:t>”</w:t>
      </w:r>
    </w:p>
    <w:p w:rsidR="00C50681" w:rsidRDefault="00C50681" w:rsidP="00C50681">
      <w:pPr>
        <w:pStyle w:val="ListParagraph"/>
        <w:numPr>
          <w:ilvl w:val="0"/>
          <w:numId w:val="2"/>
        </w:numPr>
      </w:pPr>
      <w:r>
        <w:t>Both Archon Round and X’ion Round Modifications gain the Keyword “1 Use:</w:t>
      </w:r>
      <w:proofErr w:type="gramStart"/>
      <w:r>
        <w:t>”.</w:t>
      </w:r>
      <w:proofErr w:type="gramEnd"/>
    </w:p>
    <w:p w:rsidR="003D7416" w:rsidRDefault="003D7416" w:rsidP="00C50681">
      <w:pPr>
        <w:pStyle w:val="ListParagraph"/>
        <w:numPr>
          <w:ilvl w:val="0"/>
          <w:numId w:val="2"/>
        </w:numPr>
      </w:pPr>
      <w:r>
        <w:t>Set Alight Strong Hit removes the Splash Keyword when making it’s free attacks.</w:t>
      </w:r>
    </w:p>
    <w:p w:rsidR="00216132" w:rsidRDefault="00216132" w:rsidP="00C50681">
      <w:pPr>
        <w:pStyle w:val="ListParagraph"/>
        <w:numPr>
          <w:ilvl w:val="0"/>
          <w:numId w:val="2"/>
        </w:numPr>
      </w:pPr>
      <w:r>
        <w:t>Psionic Tackle Attacks always target a character’s Defence vs Tackle.</w:t>
      </w:r>
    </w:p>
    <w:p w:rsidR="00185EF8" w:rsidRDefault="00185EF8" w:rsidP="00C50681">
      <w:pPr>
        <w:pStyle w:val="ListParagraph"/>
        <w:numPr>
          <w:ilvl w:val="0"/>
          <w:numId w:val="2"/>
        </w:numPr>
      </w:pPr>
      <w:r>
        <w:t>Zhou Contagion Weapon text has been updated.</w:t>
      </w:r>
    </w:p>
    <w:p w:rsidR="000F2BEE" w:rsidRPr="00962770" w:rsidRDefault="000F2BEE" w:rsidP="00C50681">
      <w:pPr>
        <w:pStyle w:val="ListParagraph"/>
        <w:numPr>
          <w:ilvl w:val="0"/>
          <w:numId w:val="2"/>
        </w:numPr>
      </w:pPr>
      <w:r>
        <w:t>Modular Weapon Modifications costs a Spare Time Roll of 8t.</w:t>
      </w:r>
      <w:bookmarkStart w:id="0" w:name="_GoBack"/>
      <w:bookmarkEnd w:id="0"/>
    </w:p>
    <w:sectPr w:rsidR="000F2BEE" w:rsidRPr="00962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g Bold">
    <w:panose1 w:val="02000503030000020004"/>
    <w:charset w:val="00"/>
    <w:family w:val="auto"/>
    <w:pitch w:val="variable"/>
    <w:sig w:usb0="00000003" w:usb1="00000000" w:usb2="00000000" w:usb3="00000000" w:csb0="00000001" w:csb1="00000000"/>
  </w:font>
  <w:font w:name="Zag Regular">
    <w:panose1 w:val="02000503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AEB"/>
    <w:multiLevelType w:val="hybridMultilevel"/>
    <w:tmpl w:val="C93CB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C7735"/>
    <w:multiLevelType w:val="hybridMultilevel"/>
    <w:tmpl w:val="F2B23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OCR A Std" w:hAnsi="OCR A Std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OCR A Std" w:hAnsi="OCR A Std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OCR A Std" w:hAnsi="OCR A Std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3E"/>
    <w:rsid w:val="0003023E"/>
    <w:rsid w:val="000F2BEE"/>
    <w:rsid w:val="0013141A"/>
    <w:rsid w:val="00185EF8"/>
    <w:rsid w:val="00216132"/>
    <w:rsid w:val="003D7416"/>
    <w:rsid w:val="0045766C"/>
    <w:rsid w:val="004C5EE4"/>
    <w:rsid w:val="00536121"/>
    <w:rsid w:val="00637050"/>
    <w:rsid w:val="0079530E"/>
    <w:rsid w:val="00933023"/>
    <w:rsid w:val="00962770"/>
    <w:rsid w:val="009D7080"/>
    <w:rsid w:val="00A24D73"/>
    <w:rsid w:val="00B75E8E"/>
    <w:rsid w:val="00B93074"/>
    <w:rsid w:val="00BC54A4"/>
    <w:rsid w:val="00C50681"/>
    <w:rsid w:val="00C7129B"/>
    <w:rsid w:val="00C83DBA"/>
    <w:rsid w:val="00C931EE"/>
    <w:rsid w:val="00D92572"/>
    <w:rsid w:val="00E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Header">
    <w:name w:val="Sub Sub Header"/>
    <w:basedOn w:val="Normal"/>
    <w:uiPriority w:val="99"/>
    <w:rsid w:val="0079530E"/>
    <w:pPr>
      <w:autoSpaceDE w:val="0"/>
      <w:autoSpaceDN w:val="0"/>
      <w:adjustRightInd w:val="0"/>
      <w:spacing w:after="0" w:line="240" w:lineRule="atLeast"/>
      <w:textAlignment w:val="center"/>
    </w:pPr>
    <w:rPr>
      <w:rFonts w:ascii="Zag Bold" w:hAnsi="Zag Bold" w:cs="Zag Bold"/>
      <w:color w:val="000000"/>
      <w:spacing w:val="12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4D73"/>
    <w:pPr>
      <w:ind w:left="720"/>
      <w:contextualSpacing/>
    </w:pPr>
  </w:style>
  <w:style w:type="paragraph" w:customStyle="1" w:styleId="Table">
    <w:name w:val="Table"/>
    <w:basedOn w:val="SubSubHeader"/>
    <w:uiPriority w:val="99"/>
    <w:rsid w:val="00BC54A4"/>
    <w:pPr>
      <w:tabs>
        <w:tab w:val="left" w:pos="280"/>
      </w:tabs>
      <w:ind w:left="280" w:hanging="280"/>
    </w:pPr>
    <w:rPr>
      <w:rFonts w:ascii="Zag Regular" w:hAnsi="Zag Regular" w:cs="Zag Regular"/>
      <w:color w:val="4C4C4C"/>
      <w:spacing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ubHeader">
    <w:name w:val="Sub Sub Header"/>
    <w:basedOn w:val="Normal"/>
    <w:uiPriority w:val="99"/>
    <w:rsid w:val="0079530E"/>
    <w:pPr>
      <w:autoSpaceDE w:val="0"/>
      <w:autoSpaceDN w:val="0"/>
      <w:adjustRightInd w:val="0"/>
      <w:spacing w:after="0" w:line="240" w:lineRule="atLeast"/>
      <w:textAlignment w:val="center"/>
    </w:pPr>
    <w:rPr>
      <w:rFonts w:ascii="Zag Bold" w:hAnsi="Zag Bold" w:cs="Zag Bold"/>
      <w:color w:val="000000"/>
      <w:spacing w:val="12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4D73"/>
    <w:pPr>
      <w:ind w:left="720"/>
      <w:contextualSpacing/>
    </w:pPr>
  </w:style>
  <w:style w:type="paragraph" w:customStyle="1" w:styleId="Table">
    <w:name w:val="Table"/>
    <w:basedOn w:val="SubSubHeader"/>
    <w:uiPriority w:val="99"/>
    <w:rsid w:val="00BC54A4"/>
    <w:pPr>
      <w:tabs>
        <w:tab w:val="left" w:pos="280"/>
      </w:tabs>
      <w:ind w:left="280" w:hanging="280"/>
    </w:pPr>
    <w:rPr>
      <w:rFonts w:ascii="Zag Regular" w:hAnsi="Zag Regular" w:cs="Zag Regular"/>
      <w:color w:val="4C4C4C"/>
      <w:spacing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Dyer</dc:creator>
  <cp:keywords/>
  <dc:description/>
  <cp:lastModifiedBy>Wade Dyer</cp:lastModifiedBy>
  <cp:revision>20</cp:revision>
  <dcterms:created xsi:type="dcterms:W3CDTF">2016-01-20T06:34:00Z</dcterms:created>
  <dcterms:modified xsi:type="dcterms:W3CDTF">2017-12-07T00:21:00Z</dcterms:modified>
</cp:coreProperties>
</file>